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38" w:rsidRPr="00DF56A7" w:rsidRDefault="000C6238" w:rsidP="000C6238">
      <w:pPr>
        <w:pStyle w:val="Ttulo1"/>
      </w:pPr>
      <w:r>
        <w:t>I Encuentro de Terapeutas Familiares de España. Zaragoza 1981</w:t>
      </w:r>
    </w:p>
    <w:p w:rsidR="000C6238" w:rsidRDefault="000C6238" w:rsidP="000C6238">
      <w:pPr>
        <w:pStyle w:val="Ttulo2"/>
      </w:pPr>
      <w:r>
        <w:t xml:space="preserve">Transcripción de la intervención de </w:t>
      </w:r>
      <w:r w:rsidRPr="001802AB">
        <w:t xml:space="preserve">Luis </w:t>
      </w:r>
      <w:proofErr w:type="spellStart"/>
      <w:r w:rsidRPr="001802AB">
        <w:t>Lalucat</w:t>
      </w:r>
      <w:proofErr w:type="spellEnd"/>
      <w:r>
        <w:t>. Primera parte</w:t>
      </w:r>
      <w:bookmarkStart w:id="0" w:name="_GoBack"/>
      <w:bookmarkEnd w:id="0"/>
    </w:p>
    <w:p w:rsidR="000C6238" w:rsidRDefault="000C6238" w:rsidP="000C6238">
      <w:pPr>
        <w:tabs>
          <w:tab w:val="left" w:pos="6480"/>
          <w:tab w:val="left" w:pos="8639"/>
        </w:tabs>
        <w:spacing w:line="360" w:lineRule="atLeast"/>
        <w:jc w:val="both"/>
        <w:rPr>
          <w:rFonts w:ascii="Geneva" w:hAnsi="Geneva"/>
          <w:b/>
        </w:rPr>
      </w:pP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b/>
        </w:rPr>
        <w:t>Intervención:</w:t>
      </w:r>
      <w:r>
        <w:rPr>
          <w:rFonts w:ascii="Geneva" w:hAnsi="Geneva"/>
        </w:rPr>
        <w:t xml:space="preserve"> ¿En algún determinado momento habéis dicho "tanta gente no podemos trabajar"</w:t>
      </w:r>
      <w:proofErr w:type="gramStart"/>
      <w:r>
        <w:rPr>
          <w:rFonts w:ascii="Geneva" w:hAnsi="Geneva"/>
        </w:rPr>
        <w:t>?.</w:t>
      </w:r>
      <w:proofErr w:type="gramEnd"/>
      <w:r>
        <w:rPr>
          <w:rFonts w:ascii="Geneva" w:hAnsi="Geneva"/>
        </w:rPr>
        <w:t xml:space="preserve">  </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b/>
        </w:rPr>
        <w:t xml:space="preserve">Alberto: </w:t>
      </w:r>
      <w:r>
        <w:rPr>
          <w:rFonts w:ascii="Geneva" w:hAnsi="Geneva"/>
        </w:rPr>
        <w:t>Yo creo que esto solo ha sido posible</w:t>
      </w:r>
      <w:r>
        <w:rPr>
          <w:rFonts w:ascii="Geneva" w:hAnsi="Geneva"/>
          <w:b/>
        </w:rPr>
        <w:t xml:space="preserve"> </w:t>
      </w:r>
      <w:r>
        <w:rPr>
          <w:rFonts w:ascii="Geneva" w:hAnsi="Geneva"/>
        </w:rPr>
        <w:t>después de una fase muy larga de trabajo de la relación personal de los miembros del equipo.</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b/>
        </w:rPr>
        <w:t xml:space="preserve">Intervención: </w:t>
      </w:r>
      <w:r>
        <w:rPr>
          <w:rFonts w:ascii="Geneva" w:hAnsi="Geneva"/>
        </w:rPr>
        <w:t>¿</w:t>
      </w:r>
      <w:proofErr w:type="spellStart"/>
      <w:r>
        <w:rPr>
          <w:rFonts w:ascii="Geneva" w:hAnsi="Geneva"/>
        </w:rPr>
        <w:t>Estábais</w:t>
      </w:r>
      <w:proofErr w:type="spellEnd"/>
      <w:r>
        <w:rPr>
          <w:rFonts w:ascii="Geneva" w:hAnsi="Geneva"/>
        </w:rPr>
        <w:t xml:space="preserve"> los doce en un recinto tan pequeño</w:t>
      </w:r>
      <w:proofErr w:type="gramStart"/>
      <w:r>
        <w:rPr>
          <w:rFonts w:ascii="Geneva" w:hAnsi="Geneva"/>
        </w:rPr>
        <w:t>?.</w:t>
      </w:r>
      <w:proofErr w:type="gramEnd"/>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b/>
        </w:rPr>
        <w:t xml:space="preserve">Alberto: </w:t>
      </w:r>
      <w:r>
        <w:rPr>
          <w:rFonts w:ascii="Geneva" w:hAnsi="Geneva"/>
        </w:rPr>
        <w:t xml:space="preserve">No. Pero la matriz básica, que podían ser siete personas, sí. Es decir, que ha habido una renovación; </w:t>
      </w:r>
      <w:proofErr w:type="spellStart"/>
      <w:r>
        <w:rPr>
          <w:rFonts w:ascii="Geneva" w:hAnsi="Geneva"/>
        </w:rPr>
        <w:t>salia</w:t>
      </w:r>
      <w:proofErr w:type="spellEnd"/>
      <w:r>
        <w:rPr>
          <w:rFonts w:ascii="Geneva" w:hAnsi="Geneva"/>
        </w:rPr>
        <w:t xml:space="preserve"> un miembro y entraba otro. De hecho ha sido así a partir de un cierto momento; porque no cabíamos más. De manera que las nuevas adquisiciones han sido posibles porque otra gente ha ido saliendo; y así se ha renovado el equipo. Como si reparáramos la perdida también. La hemos reparado en parte, aunque dentro del grupo había lógicamente preferencias, comunicaciones más fáciles con unos miembros que con otros, y esto ha hecho que se agruparan en un momento dado esos tres equipos. Ya digo que uno de los equipos estuvo en su momento, se añadió en la cola, por decirlo así, porque éramos tres personas que intentábamos actuar a nivel de entrevistas de admisión. Pero el resto de los equipos se negó a aceptar la derivación que se les iba a poder hacer de estos casos, negación que me parece congruente con el momento del equipo y que probablemente dentro de un año se pueda volver a plantear.</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b/>
        </w:rPr>
        <w:t xml:space="preserve">Intervención: </w:t>
      </w:r>
      <w:r>
        <w:rPr>
          <w:rFonts w:ascii="Geneva" w:hAnsi="Geneva"/>
        </w:rPr>
        <w:t>(inaudible)</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b/>
        </w:rPr>
        <w:t xml:space="preserve">Alberto: </w:t>
      </w:r>
      <w:r>
        <w:rPr>
          <w:rFonts w:ascii="Geneva" w:hAnsi="Geneva"/>
        </w:rPr>
        <w:t xml:space="preserve">Yo empleo técnicas muy diferentes en diferentes familias, de una forma muy intuitiva. Corresponde a mi formación, corresponde a mi personalidad, como todos los terapeutas; y esto también condiciona hasta cierto punto el proceso de los equipos, por algo soy el director; de alguna manera algo marco. Pero voy a respetar mucho cada persona. Cada uno de acuerdo con su </w:t>
      </w:r>
      <w:proofErr w:type="gramStart"/>
      <w:r>
        <w:rPr>
          <w:rFonts w:ascii="Geneva" w:hAnsi="Geneva"/>
        </w:rPr>
        <w:t>formación ,</w:t>
      </w:r>
      <w:proofErr w:type="gramEnd"/>
      <w:r>
        <w:rPr>
          <w:rFonts w:ascii="Geneva" w:hAnsi="Geneva"/>
        </w:rPr>
        <w:t xml:space="preserve"> de acuerdo con su momento ha ido incorporando y ha ido haciendo pruebas, es difícil decir, en este momento, por eso digo que estamos en un momento de mezclas de técnicas y probablemente en la búsqueda de una técnica personal que corresponda a la percepción que cada uno tiene,  y que maneja más fácilmente. Porque con diferentes familias yo utilizo diferentes técnicas, porque realmente no encuentro otras en ese momento; depende probablemente de la soltura, de la flexibilidad; yo no  puedo emplear todavía las técnicas de un modo indiscriminado; hay familias que me </w:t>
      </w:r>
      <w:r>
        <w:rPr>
          <w:rFonts w:ascii="Geneva" w:hAnsi="Geneva"/>
        </w:rPr>
        <w:lastRenderedPageBreak/>
        <w:t>excitan, por decirlo así, a técnicas muy provocadoras y  otras que tengo un ritmo muy suave.</w:t>
      </w:r>
    </w:p>
    <w:p w:rsidR="000C6238" w:rsidRDefault="000C6238" w:rsidP="000C6238">
      <w:pPr>
        <w:tabs>
          <w:tab w:val="left" w:pos="6480"/>
          <w:tab w:val="left" w:pos="8639"/>
        </w:tabs>
        <w:spacing w:line="360" w:lineRule="atLeast"/>
        <w:ind w:firstLine="840"/>
        <w:jc w:val="both"/>
        <w:rPr>
          <w:rFonts w:ascii="Geneva" w:hAnsi="Geneva"/>
        </w:rPr>
      </w:pPr>
      <w:proofErr w:type="gramStart"/>
      <w:r>
        <w:rPr>
          <w:rFonts w:ascii="Geneva" w:hAnsi="Geneva"/>
          <w:b/>
        </w:rPr>
        <w:t>9.Intervención</w:t>
      </w:r>
      <w:proofErr w:type="gramEnd"/>
      <w:r>
        <w:rPr>
          <w:rFonts w:ascii="Geneva" w:hAnsi="Geneva"/>
          <w:b/>
        </w:rPr>
        <w:t xml:space="preserve">: </w:t>
      </w:r>
      <w:r>
        <w:rPr>
          <w:rFonts w:ascii="Geneva" w:hAnsi="Geneva"/>
        </w:rPr>
        <w:t>(inaudible)</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b/>
        </w:rPr>
        <w:t>10</w:t>
      </w:r>
      <w:proofErr w:type="gramStart"/>
      <w:r>
        <w:rPr>
          <w:rFonts w:ascii="Geneva" w:hAnsi="Geneva"/>
          <w:b/>
        </w:rPr>
        <w:t>.Alberto</w:t>
      </w:r>
      <w:proofErr w:type="gramEnd"/>
      <w:r>
        <w:rPr>
          <w:rFonts w:ascii="Geneva" w:hAnsi="Geneva"/>
          <w:b/>
        </w:rPr>
        <w:t xml:space="preserve">: </w:t>
      </w:r>
      <w:r>
        <w:rPr>
          <w:rFonts w:ascii="Geneva" w:hAnsi="Geneva"/>
        </w:rPr>
        <w:t xml:space="preserve">Yo he perdido en mi clientela privada varias familias; y digo que las he perdido sin que esto quiera decir que lo que he hecho sea un problema ?????????????.........de seguimiento, sea bueno o no para la familia. He hecho lo que creía que tenía que hacer, aunque tuviera que perder la familia, en nivel privado. En nivel hospitalario también; es lo mismo. Es decir, he procurado que sea lo mismo.  </w:t>
      </w:r>
    </w:p>
    <w:p w:rsidR="000C6238" w:rsidRDefault="000C6238" w:rsidP="000C6238">
      <w:pPr>
        <w:tabs>
          <w:tab w:val="left" w:pos="6480"/>
          <w:tab w:val="left" w:pos="8639"/>
        </w:tabs>
        <w:spacing w:line="360" w:lineRule="atLeast"/>
        <w:ind w:firstLine="840"/>
        <w:jc w:val="center"/>
        <w:rPr>
          <w:rFonts w:ascii="Geneva" w:hAnsi="Geneva"/>
        </w:rPr>
      </w:pPr>
      <w:r>
        <w:rPr>
          <w:rFonts w:ascii="Geneva" w:hAnsi="Geneva"/>
        </w:rPr>
        <w:t xml:space="preserve">  </w:t>
      </w:r>
      <w:r>
        <w:rPr>
          <w:rFonts w:ascii="Geneva" w:hAnsi="Geneva"/>
        </w:rPr>
        <w:br w:type="page"/>
      </w:r>
    </w:p>
    <w:p w:rsidR="000C6238" w:rsidRDefault="000C6238" w:rsidP="000C6238">
      <w:pPr>
        <w:tabs>
          <w:tab w:val="left" w:pos="6480"/>
          <w:tab w:val="left" w:pos="8639"/>
        </w:tabs>
        <w:spacing w:line="360" w:lineRule="atLeast"/>
        <w:jc w:val="center"/>
        <w:rPr>
          <w:rFonts w:ascii="Geneva" w:hAnsi="Geneva"/>
          <w:b/>
        </w:rPr>
      </w:pPr>
      <w:r>
        <w:rPr>
          <w:rFonts w:ascii="Geneva" w:hAnsi="Geneva"/>
          <w:b/>
        </w:rPr>
        <w:lastRenderedPageBreak/>
        <w:t>11</w:t>
      </w:r>
      <w:proofErr w:type="gramStart"/>
      <w:r>
        <w:rPr>
          <w:rFonts w:ascii="Geneva" w:hAnsi="Geneva"/>
          <w:b/>
        </w:rPr>
        <w:t>.Luis</w:t>
      </w:r>
      <w:proofErr w:type="gramEnd"/>
      <w:r>
        <w:rPr>
          <w:rFonts w:ascii="Geneva" w:hAnsi="Geneva"/>
          <w:b/>
        </w:rPr>
        <w:t xml:space="preserve"> </w:t>
      </w:r>
      <w:proofErr w:type="spellStart"/>
      <w:r>
        <w:rPr>
          <w:rFonts w:ascii="Geneva" w:hAnsi="Geneva"/>
          <w:b/>
        </w:rPr>
        <w:t>Lalucat</w:t>
      </w:r>
      <w:proofErr w:type="spellEnd"/>
    </w:p>
    <w:p w:rsidR="000C6238" w:rsidRDefault="000C6238" w:rsidP="000C6238">
      <w:pPr>
        <w:tabs>
          <w:tab w:val="left" w:pos="6480"/>
          <w:tab w:val="left" w:pos="8639"/>
        </w:tabs>
        <w:spacing w:line="360" w:lineRule="atLeast"/>
        <w:ind w:firstLine="840"/>
        <w:jc w:val="center"/>
        <w:rPr>
          <w:rFonts w:ascii="Geneva" w:hAnsi="Geneva"/>
          <w:b/>
        </w:rPr>
      </w:pP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 xml:space="preserve">12.Yo trabajo en un centro de higiene mental, Centro de Higiene Mental "Las </w:t>
      </w:r>
      <w:proofErr w:type="spellStart"/>
      <w:r>
        <w:rPr>
          <w:rFonts w:ascii="Geneva" w:hAnsi="Geneva"/>
        </w:rPr>
        <w:t>Corts</w:t>
      </w:r>
      <w:proofErr w:type="spellEnd"/>
      <w:r>
        <w:rPr>
          <w:rFonts w:ascii="Geneva" w:hAnsi="Geneva"/>
        </w:rPr>
        <w:t xml:space="preserve">" que tiene sectorizada una zona de asistencia en Barcelona y que en la actualidad funciona en base a una subvención pública del Ayuntamiento de Barcelona y con pretensiones de trabajo comunitario y asistencial, en vertientes tanto preventivas como terapéuticas. </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13</w:t>
      </w:r>
      <w:proofErr w:type="gramStart"/>
      <w:r>
        <w:rPr>
          <w:rFonts w:ascii="Geneva" w:hAnsi="Geneva"/>
        </w:rPr>
        <w:t>.Inicié</w:t>
      </w:r>
      <w:proofErr w:type="gramEnd"/>
      <w:r>
        <w:rPr>
          <w:rFonts w:ascii="Geneva" w:hAnsi="Geneva"/>
        </w:rPr>
        <w:t xml:space="preserve"> el trabajo con familias en el año</w:t>
      </w:r>
      <w:r>
        <w:rPr>
          <w:rFonts w:ascii="Geneva" w:hAnsi="Geneva"/>
          <w:b/>
        </w:rPr>
        <w:t xml:space="preserve"> </w:t>
      </w:r>
      <w:r>
        <w:rPr>
          <w:rFonts w:ascii="Geneva" w:hAnsi="Geneva"/>
        </w:rPr>
        <w:t xml:space="preserve">72, en un centro </w:t>
      </w:r>
      <w:proofErr w:type="spellStart"/>
      <w:r>
        <w:rPr>
          <w:rFonts w:ascii="Geneva" w:hAnsi="Geneva"/>
        </w:rPr>
        <w:t>neuropsiquiátrico</w:t>
      </w:r>
      <w:proofErr w:type="spellEnd"/>
      <w:r>
        <w:rPr>
          <w:rFonts w:ascii="Geneva" w:hAnsi="Geneva"/>
          <w:b/>
        </w:rPr>
        <w:t xml:space="preserve"> </w:t>
      </w:r>
      <w:r>
        <w:rPr>
          <w:rFonts w:ascii="Geneva" w:hAnsi="Geneva"/>
        </w:rPr>
        <w:t xml:space="preserve">en </w:t>
      </w:r>
      <w:proofErr w:type="spellStart"/>
      <w:r>
        <w:rPr>
          <w:rFonts w:ascii="Geneva" w:hAnsi="Geneva"/>
        </w:rPr>
        <w:t>Martorell</w:t>
      </w:r>
      <w:proofErr w:type="spellEnd"/>
      <w:r>
        <w:rPr>
          <w:rFonts w:ascii="Geneva" w:hAnsi="Geneva"/>
        </w:rPr>
        <w:t>, en las proximidades de Barcelona. Es una institución</w:t>
      </w:r>
      <w:r>
        <w:rPr>
          <w:rFonts w:ascii="Geneva" w:hAnsi="Geneva"/>
          <w:b/>
        </w:rPr>
        <w:t xml:space="preserve"> </w:t>
      </w:r>
      <w:r>
        <w:rPr>
          <w:rFonts w:ascii="Geneva" w:hAnsi="Geneva"/>
        </w:rPr>
        <w:t xml:space="preserve">de corte </w:t>
      </w:r>
      <w:proofErr w:type="spellStart"/>
      <w:r>
        <w:rPr>
          <w:rFonts w:ascii="Geneva" w:hAnsi="Geneva"/>
        </w:rPr>
        <w:t>manicomial</w:t>
      </w:r>
      <w:proofErr w:type="spellEnd"/>
      <w:r>
        <w:rPr>
          <w:rFonts w:ascii="Geneva" w:hAnsi="Geneva"/>
        </w:rPr>
        <w:t>, con un número muy reglamentado de camas, con trescientos pacientes aproximadamente. Por gozar de una situación</w:t>
      </w:r>
      <w:r>
        <w:rPr>
          <w:rFonts w:ascii="Geneva" w:hAnsi="Geneva"/>
          <w:b/>
        </w:rPr>
        <w:t xml:space="preserve"> </w:t>
      </w:r>
      <w:r>
        <w:rPr>
          <w:rFonts w:ascii="Geneva" w:hAnsi="Geneva"/>
        </w:rPr>
        <w:t>un poco especial en ciertas circunstancias, pude</w:t>
      </w:r>
      <w:r>
        <w:rPr>
          <w:rFonts w:ascii="Geneva" w:hAnsi="Geneva"/>
          <w:b/>
        </w:rPr>
        <w:t xml:space="preserve"> </w:t>
      </w:r>
      <w:r>
        <w:rPr>
          <w:rFonts w:ascii="Geneva" w:hAnsi="Geneva"/>
        </w:rPr>
        <w:t>enfocar el trabajo de la manera que me ha resultado más cómoda o de interés, dirigiéndome hacia el trabajo familiar. he trabajado fundamentalmente con familias de pacientes que presentaban trastornos individuales muy graves, como intentos de suicidio muy graves, descompensaciones psicóticas, etc. que habían llevado por la recta asistencial habitual al ingreso más o menos breve o prolongado en esta institución psiquiátrica.</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14</w:t>
      </w:r>
      <w:proofErr w:type="gramStart"/>
      <w:r>
        <w:rPr>
          <w:rFonts w:ascii="Geneva" w:hAnsi="Geneva"/>
        </w:rPr>
        <w:t>.Ya</w:t>
      </w:r>
      <w:proofErr w:type="gramEnd"/>
      <w:r>
        <w:rPr>
          <w:rFonts w:ascii="Geneva" w:hAnsi="Geneva"/>
        </w:rPr>
        <w:t xml:space="preserve"> desde el año</w:t>
      </w:r>
      <w:r>
        <w:rPr>
          <w:rFonts w:ascii="Geneva" w:hAnsi="Geneva"/>
          <w:b/>
        </w:rPr>
        <w:t xml:space="preserve"> </w:t>
      </w:r>
      <w:r>
        <w:rPr>
          <w:rFonts w:ascii="Geneva" w:hAnsi="Geneva"/>
        </w:rPr>
        <w:t>73 empezamos a trabajar en un seminario de formación y de intercambio con base a una serie de experiencias. Y ya desde el primer momento, para favorecer este tipo de labor iniciamos el trabajo con métodos un poco rudimentarios que comportaban la grabación magnetofónica</w:t>
      </w:r>
      <w:r>
        <w:rPr>
          <w:rFonts w:ascii="Geneva" w:hAnsi="Geneva"/>
          <w:b/>
        </w:rPr>
        <w:t xml:space="preserve"> </w:t>
      </w:r>
      <w:r>
        <w:rPr>
          <w:rFonts w:ascii="Geneva" w:hAnsi="Geneva"/>
        </w:rPr>
        <w:t>de las entrevistas y el seguimiento de los tratamientos.</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15</w:t>
      </w:r>
      <w:proofErr w:type="gramStart"/>
      <w:r>
        <w:rPr>
          <w:rFonts w:ascii="Geneva" w:hAnsi="Geneva"/>
        </w:rPr>
        <w:t>.La</w:t>
      </w:r>
      <w:proofErr w:type="gramEnd"/>
      <w:r>
        <w:rPr>
          <w:rFonts w:ascii="Geneva" w:hAnsi="Geneva"/>
        </w:rPr>
        <w:t xml:space="preserve"> propia limitación</w:t>
      </w:r>
      <w:r>
        <w:rPr>
          <w:rFonts w:ascii="Geneva" w:hAnsi="Geneva"/>
          <w:b/>
        </w:rPr>
        <w:t xml:space="preserve"> </w:t>
      </w:r>
      <w:r>
        <w:rPr>
          <w:rFonts w:ascii="Geneva" w:hAnsi="Geneva"/>
        </w:rPr>
        <w:t xml:space="preserve"> del trabajo y a nivel formativo individual, me llevó</w:t>
      </w:r>
      <w:r>
        <w:rPr>
          <w:rFonts w:ascii="Geneva" w:hAnsi="Geneva"/>
          <w:b/>
        </w:rPr>
        <w:t xml:space="preserve"> </w:t>
      </w:r>
      <w:r>
        <w:rPr>
          <w:rFonts w:ascii="Geneva" w:hAnsi="Geneva"/>
        </w:rPr>
        <w:t>a buscar entonces algunas bases o alguna posibilidad de formación más sistemática y de ahí fue el período de los años</w:t>
      </w:r>
      <w:r>
        <w:rPr>
          <w:rFonts w:ascii="Geneva" w:hAnsi="Geneva"/>
          <w:b/>
        </w:rPr>
        <w:t xml:space="preserve"> </w:t>
      </w:r>
      <w:r>
        <w:rPr>
          <w:rFonts w:ascii="Geneva" w:hAnsi="Geneva"/>
        </w:rPr>
        <w:t xml:space="preserve">74, 75 y 76 en que trabajé con </w:t>
      </w:r>
      <w:proofErr w:type="spellStart"/>
      <w:r>
        <w:rPr>
          <w:rFonts w:ascii="Geneva" w:hAnsi="Geneva"/>
        </w:rPr>
        <w:t>Stierling</w:t>
      </w:r>
      <w:proofErr w:type="spellEnd"/>
      <w:r>
        <w:rPr>
          <w:rFonts w:ascii="Geneva" w:hAnsi="Geneva"/>
        </w:rPr>
        <w:t xml:space="preserve"> en la Clínica</w:t>
      </w:r>
      <w:r>
        <w:rPr>
          <w:rFonts w:ascii="Geneva" w:hAnsi="Geneva"/>
          <w:b/>
        </w:rPr>
        <w:t xml:space="preserve"> </w:t>
      </w:r>
      <w:r>
        <w:rPr>
          <w:rFonts w:ascii="Geneva" w:hAnsi="Geneva"/>
        </w:rPr>
        <w:t xml:space="preserve">de </w:t>
      </w:r>
      <w:proofErr w:type="spellStart"/>
      <w:r>
        <w:rPr>
          <w:rFonts w:ascii="Geneva" w:hAnsi="Geneva"/>
        </w:rPr>
        <w:t>Heidelber</w:t>
      </w:r>
      <w:proofErr w:type="spellEnd"/>
      <w:r>
        <w:rPr>
          <w:rFonts w:ascii="Geneva" w:hAnsi="Geneva"/>
        </w:rPr>
        <w:t xml:space="preserve">......??????? </w:t>
      </w:r>
      <w:proofErr w:type="gramStart"/>
      <w:r>
        <w:rPr>
          <w:rFonts w:ascii="Geneva" w:hAnsi="Geneva"/>
        </w:rPr>
        <w:t>en</w:t>
      </w:r>
      <w:proofErr w:type="gramEnd"/>
      <w:r>
        <w:rPr>
          <w:rFonts w:ascii="Geneva" w:hAnsi="Geneva"/>
        </w:rPr>
        <w:t xml:space="preserve"> el Instituto de Terapia Familiar que dirigía </w:t>
      </w:r>
      <w:proofErr w:type="spellStart"/>
      <w:r>
        <w:rPr>
          <w:rFonts w:ascii="Geneva" w:hAnsi="Geneva"/>
        </w:rPr>
        <w:t>Stierling</w:t>
      </w:r>
      <w:proofErr w:type="spellEnd"/>
      <w:r>
        <w:rPr>
          <w:rFonts w:ascii="Geneva" w:hAnsi="Geneva"/>
        </w:rPr>
        <w:t>. Fue también</w:t>
      </w:r>
      <w:r>
        <w:rPr>
          <w:rFonts w:ascii="Geneva" w:hAnsi="Geneva"/>
          <w:b/>
        </w:rPr>
        <w:t xml:space="preserve"> </w:t>
      </w:r>
      <w:r>
        <w:rPr>
          <w:rFonts w:ascii="Geneva" w:hAnsi="Geneva"/>
        </w:rPr>
        <w:t>un marco de trabajo algo distinto, en el sentido de que era una clínica que</w:t>
      </w:r>
      <w:r>
        <w:rPr>
          <w:rFonts w:ascii="Geneva" w:hAnsi="Geneva"/>
          <w:b/>
        </w:rPr>
        <w:t xml:space="preserve"> </w:t>
      </w:r>
      <w:r>
        <w:rPr>
          <w:rFonts w:ascii="Geneva" w:hAnsi="Geneva"/>
        </w:rPr>
        <w:t>asistía un tipo de demandas, más próximas a los cuadros psicosomáticos, neuróticos, trastornos de conducta, cosas de este tipo, y eventualmente casos de una mayor gravedad como anorexias mentales; o en el campo también</w:t>
      </w:r>
      <w:r>
        <w:rPr>
          <w:rFonts w:ascii="Geneva" w:hAnsi="Geneva"/>
          <w:b/>
        </w:rPr>
        <w:t xml:space="preserve"> </w:t>
      </w:r>
      <w:r>
        <w:rPr>
          <w:rFonts w:ascii="Geneva" w:hAnsi="Geneva"/>
        </w:rPr>
        <w:t>de la psiquiatría, a través de demandas de casos psicóticos más</w:t>
      </w:r>
      <w:r>
        <w:rPr>
          <w:rFonts w:ascii="Geneva" w:hAnsi="Geneva"/>
          <w:b/>
        </w:rPr>
        <w:t xml:space="preserve"> </w:t>
      </w:r>
      <w:r>
        <w:rPr>
          <w:rFonts w:ascii="Geneva" w:hAnsi="Geneva"/>
        </w:rPr>
        <w:t>o menos tolerables desde un trabajo ambulatorio.</w:t>
      </w:r>
    </w:p>
    <w:p w:rsidR="000C6238" w:rsidRDefault="000C6238" w:rsidP="000C6238">
      <w:pPr>
        <w:tabs>
          <w:tab w:val="left" w:pos="6480"/>
          <w:tab w:val="left" w:pos="8639"/>
        </w:tabs>
        <w:spacing w:line="360" w:lineRule="atLeast"/>
        <w:ind w:firstLine="840"/>
        <w:jc w:val="both"/>
        <w:rPr>
          <w:rFonts w:ascii="Geneva" w:hAnsi="Geneva"/>
        </w:rPr>
      </w:pPr>
      <w:proofErr w:type="gramStart"/>
      <w:r>
        <w:rPr>
          <w:rFonts w:ascii="Geneva" w:hAnsi="Geneva"/>
        </w:rPr>
        <w:t>mi</w:t>
      </w:r>
      <w:proofErr w:type="gramEnd"/>
      <w:r>
        <w:rPr>
          <w:rFonts w:ascii="Geneva" w:hAnsi="Geneva"/>
        </w:rPr>
        <w:t xml:space="preserve"> regreso en el año</w:t>
      </w:r>
      <w:r>
        <w:rPr>
          <w:rFonts w:ascii="Geneva" w:hAnsi="Geneva"/>
          <w:b/>
        </w:rPr>
        <w:t xml:space="preserve"> </w:t>
      </w:r>
      <w:r>
        <w:rPr>
          <w:rFonts w:ascii="Geneva" w:hAnsi="Geneva"/>
        </w:rPr>
        <w:t xml:space="preserve">76, empecé a trabajar en esta institución en el Centro de Higiene Mental "Las </w:t>
      </w:r>
      <w:proofErr w:type="spellStart"/>
      <w:r>
        <w:rPr>
          <w:rFonts w:ascii="Geneva" w:hAnsi="Geneva"/>
        </w:rPr>
        <w:t>Corts</w:t>
      </w:r>
      <w:proofErr w:type="spellEnd"/>
      <w:r>
        <w:rPr>
          <w:rFonts w:ascii="Geneva" w:hAnsi="Geneva"/>
        </w:rPr>
        <w:t>". Una institución de constitución</w:t>
      </w:r>
      <w:r>
        <w:rPr>
          <w:rFonts w:ascii="Geneva" w:hAnsi="Geneva"/>
          <w:b/>
        </w:rPr>
        <w:t xml:space="preserve"> </w:t>
      </w:r>
      <w:r>
        <w:rPr>
          <w:rFonts w:ascii="Geneva" w:hAnsi="Geneva"/>
        </w:rPr>
        <w:t xml:space="preserve">y de origen inicialmente privado y dedicado a la </w:t>
      </w:r>
      <w:proofErr w:type="spellStart"/>
      <w:r>
        <w:rPr>
          <w:rFonts w:ascii="Geneva" w:hAnsi="Geneva"/>
        </w:rPr>
        <w:t>psquiatría</w:t>
      </w:r>
      <w:proofErr w:type="spellEnd"/>
      <w:r>
        <w:rPr>
          <w:rFonts w:ascii="Geneva" w:hAnsi="Geneva"/>
          <w:b/>
        </w:rPr>
        <w:t xml:space="preserve"> </w:t>
      </w:r>
      <w:r>
        <w:rPr>
          <w:rFonts w:ascii="Geneva" w:hAnsi="Geneva"/>
        </w:rPr>
        <w:t xml:space="preserve">infantil, pero que progresivamente fue enfocándose hacia una labor fundamentalmente </w:t>
      </w:r>
      <w:r>
        <w:rPr>
          <w:rFonts w:ascii="Geneva" w:hAnsi="Geneva"/>
        </w:rPr>
        <w:lastRenderedPageBreak/>
        <w:t>comunitaria, preventiva y asistencial a toda la población. Se ha pasado ya, de una forma directa, de los tratamientos que inicialmente eran infantiles, a toda tipo de demanda, a toda asistencia que pudiera presentarse.</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17</w:t>
      </w:r>
      <w:proofErr w:type="gramStart"/>
      <w:r>
        <w:rPr>
          <w:rFonts w:ascii="Geneva" w:hAnsi="Geneva"/>
        </w:rPr>
        <w:t>.En</w:t>
      </w:r>
      <w:proofErr w:type="gramEnd"/>
      <w:r>
        <w:rPr>
          <w:rFonts w:ascii="Geneva" w:hAnsi="Geneva"/>
        </w:rPr>
        <w:t xml:space="preserve"> este campo, también tuve la posibilidad de trabajar a mi aire, y poderme dedicar directamente a una labor asistencial de tipo familiar; en un contexto en el que, debido a la formación del equipo (en el que participan unas quince personas) había posibilidades de un trabajo multidisciplinar; hay un psicopedagogo, psicólogos escolares, psicólogos clínicos, psiquiatras, asistentes sociales, etc. Una rama bastante amplia de cualificación profesional. Y esto me permitió</w:t>
      </w:r>
      <w:r>
        <w:rPr>
          <w:rFonts w:ascii="Geneva" w:hAnsi="Geneva"/>
          <w:b/>
        </w:rPr>
        <w:t xml:space="preserve"> </w:t>
      </w:r>
      <w:r>
        <w:rPr>
          <w:rFonts w:ascii="Geneva" w:hAnsi="Geneva"/>
        </w:rPr>
        <w:t xml:space="preserve">también, sin </w:t>
      </w:r>
      <w:proofErr w:type="spellStart"/>
      <w:r>
        <w:rPr>
          <w:rFonts w:ascii="Geneva" w:hAnsi="Geneva"/>
        </w:rPr>
        <w:t>encegarme</w:t>
      </w:r>
      <w:proofErr w:type="spellEnd"/>
      <w:r>
        <w:rPr>
          <w:rFonts w:ascii="Geneva" w:hAnsi="Geneva"/>
        </w:rPr>
        <w:t xml:space="preserve"> en la postura  individualista ni en la creación</w:t>
      </w:r>
      <w:r>
        <w:rPr>
          <w:rFonts w:ascii="Geneva" w:hAnsi="Geneva"/>
          <w:b/>
        </w:rPr>
        <w:t xml:space="preserve"> </w:t>
      </w:r>
      <w:r>
        <w:rPr>
          <w:rFonts w:ascii="Geneva" w:hAnsi="Geneva"/>
        </w:rPr>
        <w:t>de un equipo estricto de terapia familiar, el trabajar en terapia familiar en colaboración</w:t>
      </w:r>
      <w:r>
        <w:rPr>
          <w:rFonts w:ascii="Geneva" w:hAnsi="Geneva"/>
          <w:b/>
        </w:rPr>
        <w:t xml:space="preserve"> </w:t>
      </w:r>
      <w:r>
        <w:rPr>
          <w:rFonts w:ascii="Geneva" w:hAnsi="Geneva"/>
        </w:rPr>
        <w:t>con todo tipo de profesionales. Esto ha hecho que de alguna forma el campo en el que yo más</w:t>
      </w:r>
      <w:r>
        <w:rPr>
          <w:rFonts w:ascii="Geneva" w:hAnsi="Geneva"/>
          <w:b/>
        </w:rPr>
        <w:t xml:space="preserve"> </w:t>
      </w:r>
      <w:r>
        <w:rPr>
          <w:rFonts w:ascii="Geneva" w:hAnsi="Geneva"/>
        </w:rPr>
        <w:t>me he interesado y que más</w:t>
      </w:r>
      <w:r>
        <w:rPr>
          <w:rFonts w:ascii="Geneva" w:hAnsi="Geneva"/>
          <w:b/>
        </w:rPr>
        <w:t xml:space="preserve"> </w:t>
      </w:r>
      <w:r>
        <w:rPr>
          <w:rFonts w:ascii="Geneva" w:hAnsi="Geneva"/>
        </w:rPr>
        <w:t>me ha motivado, que es el de la asistencia en terapia familiar, se desarrollara con modalidades de demanda o  de motivación hacia la asistencia, muy variada.</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18</w:t>
      </w:r>
      <w:proofErr w:type="gramStart"/>
      <w:r>
        <w:rPr>
          <w:rFonts w:ascii="Geneva" w:hAnsi="Geneva"/>
        </w:rPr>
        <w:t>.En</w:t>
      </w:r>
      <w:proofErr w:type="gramEnd"/>
      <w:r>
        <w:rPr>
          <w:rFonts w:ascii="Geneva" w:hAnsi="Geneva"/>
        </w:rPr>
        <w:t xml:space="preserve"> el conjunto de mi labor habré visto, habré trabajado terapéuticamente,</w:t>
      </w:r>
      <w:r>
        <w:rPr>
          <w:rFonts w:ascii="Geneva" w:hAnsi="Geneva"/>
          <w:b/>
        </w:rPr>
        <w:t xml:space="preserve"> </w:t>
      </w:r>
      <w:r>
        <w:rPr>
          <w:rFonts w:ascii="Geneva" w:hAnsi="Geneva"/>
        </w:rPr>
        <w:t xml:space="preserve">con un centenar de familias; y desde que trabajo en el Centro de Higiene Mental "Las </w:t>
      </w:r>
      <w:proofErr w:type="spellStart"/>
      <w:r>
        <w:rPr>
          <w:rFonts w:ascii="Geneva" w:hAnsi="Geneva"/>
        </w:rPr>
        <w:t>Corts</w:t>
      </w:r>
      <w:proofErr w:type="spellEnd"/>
      <w:r>
        <w:rPr>
          <w:rFonts w:ascii="Geneva" w:hAnsi="Geneva"/>
        </w:rPr>
        <w:t xml:space="preserve">" deben ser unas setenta. De estos setenta casos que yo habré trabajado en estos últimos cinco años, aproximadamente una mitad de ellos eran demandas inicialmente centradas en un paciente identificado, que era un adolescente  y que era un adolescente que podía presentar cualquier tipo de trastorno, de patología, desde la perspectiva individual. Había </w:t>
      </w:r>
      <w:proofErr w:type="gramStart"/>
      <w:r>
        <w:rPr>
          <w:rFonts w:ascii="Geneva" w:hAnsi="Geneva"/>
        </w:rPr>
        <w:t>tanto</w:t>
      </w:r>
      <w:proofErr w:type="gramEnd"/>
      <w:r>
        <w:rPr>
          <w:rFonts w:ascii="Geneva" w:hAnsi="Geneva"/>
        </w:rPr>
        <w:t xml:space="preserve"> trastornos de conducta, trastornos de conflictivas intrafamiliares, como descompensaciones psicóticas, intentos de suicidio y toda la gama posible. Esta labor que ha sido  más por este eje, que se ha podido ir desarrollando, se ha complementado también con demandas ya de muchos otros tipos, todo un campo, quizás más o menos abierto, a lo que son todos los trastornos o las dificultades de aprendizaje, dificultades de adaptaciones escolar, etc. y otra  parte también todo lo que es la problemática y las conflictivas de pareja. En todos estos casos he ido amoldando, he ido estableciendo  el tipo de abordaje que me ha resultado en cada caso como más útil, o más práctico y en colaboración siempre con otros miembros de la institución, del equipo, que podían ser en su caso psicopedagogos, o podían ser asistentes sociales o podían ser psiquiatras. Así hemos trabajado bien en algún tipo de proceso diagnóstico conjunto, o bien de </w:t>
      </w:r>
      <w:proofErr w:type="spellStart"/>
      <w:r>
        <w:rPr>
          <w:rFonts w:ascii="Geneva" w:hAnsi="Geneva"/>
        </w:rPr>
        <w:t>coterapia</w:t>
      </w:r>
      <w:proofErr w:type="spellEnd"/>
      <w:r>
        <w:rPr>
          <w:rFonts w:ascii="Geneva" w:hAnsi="Geneva"/>
        </w:rPr>
        <w:t xml:space="preserve"> o bien en colaboración combinando formas terapéuticas, donde alguna terapia individual era paralela a una serie de tratamientos o de sesiones familiares. </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lastRenderedPageBreak/>
        <w:t>19</w:t>
      </w:r>
      <w:proofErr w:type="gramStart"/>
      <w:r>
        <w:rPr>
          <w:rFonts w:ascii="Geneva" w:hAnsi="Geneva"/>
        </w:rPr>
        <w:t>.En</w:t>
      </w:r>
      <w:proofErr w:type="gramEnd"/>
      <w:r>
        <w:rPr>
          <w:rFonts w:ascii="Geneva" w:hAnsi="Geneva"/>
        </w:rPr>
        <w:t xml:space="preserve"> el enfoque familiar propiamente dicho, quizás haya que referir  cual es el marco teórico referencial con el cual nos hemos movido. En principio, diría que nuestro modelo teórico se instala sobre los tres pies de un gato. Las tres patas serían el modelo sistémico o los modelos sistémicos comunicacionales de una parte; de otra parte el modelo analítico y de otra una perspectiva que podríamos llamar histórico-social. Son las tres vertientes con las que hemos intentado captar la realidad de la dinámica de la familia y conllevan los enfoques, o las modalidades de actuación. </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20</w:t>
      </w:r>
      <w:proofErr w:type="gramStart"/>
      <w:r>
        <w:rPr>
          <w:rFonts w:ascii="Geneva" w:hAnsi="Geneva"/>
        </w:rPr>
        <w:t>.Quiero</w:t>
      </w:r>
      <w:proofErr w:type="gramEnd"/>
      <w:r>
        <w:rPr>
          <w:rFonts w:ascii="Geneva" w:hAnsi="Geneva"/>
        </w:rPr>
        <w:t xml:space="preserve"> decir con esto que muchas veces en la intervención, en una situación familiar, ha podido pesar tanto el reconocimiento de factores de orden estrictamente social (que podían estar creando o estando muy ligados a la generación de la disfuncionalidad familiar), como en otros momentos trabajar desde una perspectiva mucho más psicodinámica, o trabajar con técnicas mucho más directivas de tipo estructural o de tipo comunicacional.</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 xml:space="preserve">Las modalidades de familia que hemos ido viendo han sido también muy variadas y los abordajes que hemos podido suscitar en cada caso han tenido también cualidades y perspectivas muy propias. Me refiero a que en algunas ocasiones hemos trabajado con una pareja, en otras ocasiones con subsistemas familiares, a veces muy complejos, agrupaciones de siete hermanos, por ejemplo, o bien en situaciones </w:t>
      </w:r>
      <w:proofErr w:type="spellStart"/>
      <w:r>
        <w:rPr>
          <w:rFonts w:ascii="Geneva" w:hAnsi="Geneva"/>
        </w:rPr>
        <w:t>multigeneracionales</w:t>
      </w:r>
      <w:proofErr w:type="spellEnd"/>
      <w:r>
        <w:rPr>
          <w:rFonts w:ascii="Geneva" w:hAnsi="Geneva"/>
        </w:rPr>
        <w:t>, en que intervenían hasta ocho o nueve personas de tres y cuatro generaciones simultáneamente. Otros momentos hemos ido combinando intervenciones en que una parte de la terapia se realizaba con un sector familiar, una parte de esta familia quedaba relegada y trabajábamos con otro subsistema, y de esta manera combinar formas un poco adaptadas a cada circunstancia.</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Yo diría que más que llevarnos de un modelo teórico previo, hemos ido trabajando sobre una realidad y adoptando los modelos teóricos que en cada caso podían sernos más útiles o más prácticos para  los objetivos que nos planteábamos del tratamiento.</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 xml:space="preserve">En cuanto a otras cuestiones que tienen que ver con ello, como acuerdos terapéuticos, duración de los tratamientos, etc., han dependido de circunstancias muy particulares en cada caso. Hay casos en los  cuales formulábamos -y creíamos que era una indicación de la modalidad de trabajo- un acuerdo de tratamiento, un contrato terapéutico muy delimitado, fijo, etc., con exigencias de respeto a una serie de normas. Y en otros casos, aunque había una demanda de tratamiento, la respuesta podía ser: "miren ustedes, no creemos que nosotros podamos hacer con ustedes un tratamiento, de todas maneras si quieren ir viniendo por aquí podemos ir viendo lo que pasa". Me </w:t>
      </w:r>
      <w:r>
        <w:rPr>
          <w:rFonts w:ascii="Geneva" w:hAnsi="Geneva"/>
        </w:rPr>
        <w:lastRenderedPageBreak/>
        <w:t xml:space="preserve">refiero a que las modalidades de abordaje en cada caso han podido ser muy variadas. </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Lo mismo diría en cuanto a la utilización del modelo general teórico de abordaje, pues en una parte importante de los casos nos hemos guiado por una labor más de base analítica, de elaboración de conflictos, de participación y de conocimiento tanto de perspectivas colectivas como individuales. Pero en otros casos ha sido una actuación mucho más directiva de tipo directamente estructural, de modificación y de trabajos acordados en períodos de tiempo muy breves, tres, cuatro o seis semanas; o en tres, cuatro o seis sesiones.</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25</w:t>
      </w:r>
      <w:proofErr w:type="gramStart"/>
      <w:r>
        <w:rPr>
          <w:rFonts w:ascii="Geneva" w:hAnsi="Geneva"/>
        </w:rPr>
        <w:t>.En</w:t>
      </w:r>
      <w:proofErr w:type="gramEnd"/>
      <w:r>
        <w:rPr>
          <w:rFonts w:ascii="Geneva" w:hAnsi="Geneva"/>
        </w:rPr>
        <w:t xml:space="preserve"> cuanto a su duración global, los trabajos que hemos realizado van desde abordajes muy breves, que han podido comportar tres o cuatro entrevistas en un período aproximado de tres o cuatro meses (casi diría una entrevista mensual) a tratamientos que han sido mucho más prolongados. En la actualidad el tratamiento más largo que habremos realizado debe llevar unos dos años y medio de duración.</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26</w:t>
      </w:r>
      <w:proofErr w:type="gramStart"/>
      <w:r>
        <w:rPr>
          <w:rFonts w:ascii="Geneva" w:hAnsi="Geneva"/>
        </w:rPr>
        <w:t>.La</w:t>
      </w:r>
      <w:proofErr w:type="gramEnd"/>
      <w:r>
        <w:rPr>
          <w:rFonts w:ascii="Geneva" w:hAnsi="Geneva"/>
        </w:rPr>
        <w:t xml:space="preserve"> frecuencia de sesiones también es muy variable; a veces </w:t>
      </w:r>
      <w:proofErr w:type="spellStart"/>
      <w:r>
        <w:rPr>
          <w:rFonts w:ascii="Geneva" w:hAnsi="Geneva"/>
        </w:rPr>
        <w:t>a</w:t>
      </w:r>
      <w:proofErr w:type="spellEnd"/>
      <w:r>
        <w:rPr>
          <w:rFonts w:ascii="Geneva" w:hAnsi="Geneva"/>
        </w:rPr>
        <w:t xml:space="preserve"> sido de sesiones mensuales; en otras ocasiones hemos llegado a tener tres entrevistas familiares  por semana, en situaciones especiales o modalidades de tratamiento muy específico. Lo mismo en el hecho de que en algunas ocasiones los tratamientos y las sesiones las hemos realizado en la institución, en nuestro despacho y en otras ocasiones hemos tenido que requerir a  intervenciones familiares domiciliarias. Esto tiene que ver con todo un conjunto de problemas. </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27</w:t>
      </w:r>
      <w:proofErr w:type="gramStart"/>
      <w:r>
        <w:rPr>
          <w:rFonts w:ascii="Geneva" w:hAnsi="Geneva"/>
        </w:rPr>
        <w:t>.En</w:t>
      </w:r>
      <w:proofErr w:type="gramEnd"/>
      <w:r>
        <w:rPr>
          <w:rFonts w:ascii="Geneva" w:hAnsi="Geneva"/>
        </w:rPr>
        <w:t xml:space="preserve"> la articulación de tratamientos que bien fueran tratamiento familiar con abordajes, por ejemplo instrumentales de tipo psicopedagógico, </w:t>
      </w:r>
      <w:proofErr w:type="spellStart"/>
      <w:r>
        <w:rPr>
          <w:rFonts w:ascii="Geneva" w:hAnsi="Geneva"/>
        </w:rPr>
        <w:t>logopédico</w:t>
      </w:r>
      <w:proofErr w:type="spellEnd"/>
      <w:r>
        <w:rPr>
          <w:rFonts w:ascii="Geneva" w:hAnsi="Geneva"/>
        </w:rPr>
        <w:t xml:space="preserve">, etc., los hacíamos siempre previo acuerdo y elaboración del caso con cada terapeuta individual. Y en algunos casos sobre todo en  nuestro trabajo con adolescentes, hemos conjugado el tratamiento familiar con algún abordaje individual. No sólo con la perspectiva de que en el trabajo, en el tratamiento individual se pudiera realizar una labor psicoterapéutica o de psicoterapia dinámica, sino que en muchos casos era la forma también de marcar una necesidad o una exigencia de individualización de un miembro con respecto a un contexto familiar. Quiero decir con esto que a veces, trabajando con familias de adolescentes, hemos indicado un tratamiento individual, el cual se realizaba paralelamente; pero nos permitía señalizar el hecho de que un miembro, en este caso el adolescente, podía tener un pensamiento o situación peculiar o propio, etc. Lo que se hiciera en ese tratamiento individual  fuera una terapia analítica o fuera jugar al ajedrez era en este sentido secundario. Lo que </w:t>
      </w:r>
      <w:r>
        <w:rPr>
          <w:rFonts w:ascii="Geneva" w:hAnsi="Geneva"/>
        </w:rPr>
        <w:lastRenderedPageBreak/>
        <w:t>nos interesaba era marcar la situación de esta persona dentro de un sistema de funcionamiento colectivo.</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28</w:t>
      </w:r>
      <w:proofErr w:type="gramStart"/>
      <w:r>
        <w:rPr>
          <w:rFonts w:ascii="Geneva" w:hAnsi="Geneva"/>
        </w:rPr>
        <w:t>.Bien</w:t>
      </w:r>
      <w:proofErr w:type="gramEnd"/>
      <w:r>
        <w:rPr>
          <w:rFonts w:ascii="Geneva" w:hAnsi="Geneva"/>
        </w:rPr>
        <w:t>, hasta aquí alguno de estos aspectos de tipo asistencial. En la actualidad, como información un poco anecdótica, el número de familias que están en tratamiento, que estoy yo interviniendo directamente, deben ser aproximadamente entre las quince y las veinte; y la periodicidad media acostumbra a ser de una sesión semanal.</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29.En cuanto a límites o tolerancias de este tipo de trabajo, yo diría que no es tanto por el número de sesiones, el número de familias que puedan estar en tratamiento, sino que generalmente donde si he podido notar que hay ciertos límites o techos a la tolerancia es más en conexión con las modalidades familiares. Por ejemplo la presencia de familias con psicóticos, con situaciones muy difíciles de manejar o bien  con situaciones de crisis graves con riesgo de suicidio evidente, o salidas de situaciones de suicidio, con nuevos riesgos, etc. En estos casos, por lo general y como medida higiénica, siempre hemos procurado trabajar con un máximo de tres casos simultáneos en momento crítico para no sobrecargar la labor terapéutica. Pero en casos que no funcionaran desde situaciones muy críticas o de mucho riesgo, en general no hemos puesto unos límites más que aquellos que nos permitían la labor asistencial y el ritmo de trabajo que habitualmente estábamos desarrollando.</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30</w:t>
      </w:r>
      <w:proofErr w:type="gramStart"/>
      <w:r>
        <w:rPr>
          <w:rFonts w:ascii="Geneva" w:hAnsi="Geneva"/>
        </w:rPr>
        <w:t>.En</w:t>
      </w:r>
      <w:proofErr w:type="gramEnd"/>
      <w:r>
        <w:rPr>
          <w:rFonts w:ascii="Geneva" w:hAnsi="Geneva"/>
        </w:rPr>
        <w:t xml:space="preserve"> cuanto a otros marcos de labor, no sólo ya la parte asistencial, sino también la docencia o la investigación que hemos podido desarrollar, yo diría que a nivel docente hemos venido realizando toda una serie de seminarios y de grupos de estudio entorno a terapias familiares que se han desarrollado en medios institucionales y con profesionales de campos muy diferentes. Se ha trabajado en seminarios para médicos psiquiatras, para psicólogos clínicos, psicólogos escolares, con grupos de maestros, con grupos de asistentes sociales psiquiátricas, con asistentes sociales que trabajan en el campo del cáncer y con diferentes agrupaciones. A veces lo hemos hecho a través de seminarios intensivos durante períodos breves de tiempo, pero con una cierta programación de introducción o de contacto a una dinámica familiar y de rudimentos de la técnica terapéutica. En otros casos se ha trabajado durante períodos más largos, con grupos de profesionales ya más directamente motivados en la formación, y entonces la labor ha sido fundamentalmente práctica a través de la aportación de casos, discusión de casos, la escucha de grabaciones. Desgraciadamente no hemos contactado hasta ahora y estamos gestionando en este momento la instalación de un sistema de video, pero desde el principio hemos trabajado con grabaciones magnetofónicas que es lo </w:t>
      </w:r>
      <w:r>
        <w:rPr>
          <w:rFonts w:ascii="Geneva" w:hAnsi="Geneva"/>
        </w:rPr>
        <w:lastRenderedPageBreak/>
        <w:t xml:space="preserve">que hemos utilizado como elemento formativo y de discusión a lo largo de todas estas formaciones. Hemos ido elaborando material de ese tipo. </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31.Repito, los marcos en que se han realizado todo este tipo de  labores docentes han sido muy distintos; desde el marco universitario (concretamente en la Facultad de Psicología ha habido varios seminarios sobre interacción familiar y en las Escuelas de Magisterio con grupos de estudiantes de magisterio); también con grupos de maestros en el marco de instituciones de formación postgrado de maestros; en el marco de la Escuela de Asistentes Sociales o de instituciones como la Institución del Cáncer, etc., que han ofrecido la posibilidad de realizar este tipo de labor en unos u otros momentos.</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32</w:t>
      </w:r>
      <w:proofErr w:type="gramStart"/>
      <w:r>
        <w:rPr>
          <w:rFonts w:ascii="Geneva" w:hAnsi="Geneva"/>
        </w:rPr>
        <w:t>.Con</w:t>
      </w:r>
      <w:proofErr w:type="gramEnd"/>
      <w:r>
        <w:rPr>
          <w:rFonts w:ascii="Geneva" w:hAnsi="Geneva"/>
        </w:rPr>
        <w:t xml:space="preserve"> respecto a la investigación, ha habido un especial campo de interés, conjugado con circunstancias particulares, con intereses personales. Básicamente hemos intentado una labor de investigación en torno a la dinámica o la crisis familiar en el período de la adolescencia de uno de sus miembros o lo que diríamos la problemática de la crisis familiar en la separación de adolescentes, como período o momento familiar, y todas las situaciones que puedan conllevarse en esta situación. Quizás con especial referencia (por intereses también peculiares y con un tipo de material que nos era accesible en estas circunstancias) al campo de la psicosis.</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33.Mis intereses personales y un poco también de la labor colectiva en este momento tienden a todo lo que sería la aplicación de la teoría familiar y de los conocimientos en psicología de la familia; a la psicología social de la familia de alguna manera; a todo el campo de la prevención en la salud mental. Este es un campo preferente de nuestro interés en este momento teniendo en cuenta que una de las labores para las cuales estamos subvencionados en esta ocasión, es precisamente para realizar labores de prevención. Y es el campo que de alguna forma profesionalmente más nos motiva.</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34</w:t>
      </w:r>
      <w:proofErr w:type="gramStart"/>
      <w:r>
        <w:rPr>
          <w:rFonts w:ascii="Geneva" w:hAnsi="Geneva"/>
        </w:rPr>
        <w:t>.En</w:t>
      </w:r>
      <w:proofErr w:type="gramEnd"/>
      <w:r>
        <w:rPr>
          <w:rFonts w:ascii="Geneva" w:hAnsi="Geneva"/>
        </w:rPr>
        <w:t xml:space="preserve"> el campo de la asistencia clínica propiamente, estamos trabajando hacia la elaboración de un modelo de evaluación de tratamiento, por así decirlo, que sea móvil, que sea ágil y que nos permita de alguna forma ir sustentando alguna posibilidad de constitución de un marco teórico referencial que nos sea más estable, que nos permita elaborar en cada caso una evaluación, una estrategia de trabajo e instrumentar las técnicas adecuadas. En cuanto a modalidades docentes, hemos trabajado sobre todo en el campo de seminarios prácticos y en este momento también nos interesa un campo concreto que es el de establecer modelos de investigación en el campo del trabajo familiar, no sólo estrictamente en el campo psicoterapéutico de terapia familiar, sino otras modalidades.</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lastRenderedPageBreak/>
        <w:t>35</w:t>
      </w:r>
      <w:proofErr w:type="gramStart"/>
      <w:r>
        <w:rPr>
          <w:rFonts w:ascii="Geneva" w:hAnsi="Geneva"/>
        </w:rPr>
        <w:t>.Bien</w:t>
      </w:r>
      <w:proofErr w:type="gramEnd"/>
      <w:r>
        <w:rPr>
          <w:rFonts w:ascii="Geneva" w:hAnsi="Geneva"/>
        </w:rPr>
        <w:t xml:space="preserve"> esto sería en resumen toda la perspectiva. No quisiera tampoco extenderme, si tenéis algo que comentar o preguntar, lo comentaríamos.</w:t>
      </w:r>
    </w:p>
    <w:p w:rsidR="000C6238" w:rsidRDefault="000C6238" w:rsidP="000C6238">
      <w:pPr>
        <w:tabs>
          <w:tab w:val="left" w:pos="6480"/>
          <w:tab w:val="left" w:pos="8639"/>
        </w:tabs>
        <w:spacing w:line="360" w:lineRule="atLeast"/>
        <w:ind w:firstLine="840"/>
        <w:jc w:val="both"/>
        <w:rPr>
          <w:rFonts w:ascii="Geneva" w:hAnsi="Geneva"/>
        </w:rPr>
      </w:pPr>
      <w:r>
        <w:rPr>
          <w:rFonts w:ascii="Geneva" w:hAnsi="Geneva"/>
        </w:rPr>
        <w:t xml:space="preserve">  </w:t>
      </w:r>
    </w:p>
    <w:p w:rsidR="00560436" w:rsidRDefault="000C6238"/>
    <w:sectPr w:rsidR="00560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238"/>
    <w:rsid w:val="000C6238"/>
    <w:rsid w:val="00457252"/>
    <w:rsid w:val="00A1047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38"/>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0C62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C62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238"/>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0C6238"/>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38"/>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0C62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C62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238"/>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0C6238"/>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2965</Words>
  <Characters>16311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2016-10-10T17:54:00Z</dcterms:created>
  <dcterms:modified xsi:type="dcterms:W3CDTF">2016-10-10T17:55:00Z</dcterms:modified>
</cp:coreProperties>
</file>