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A7" w:rsidRPr="00DF56A7" w:rsidRDefault="00DF56A7" w:rsidP="00DF56A7">
      <w:pPr>
        <w:pStyle w:val="Ttulo1"/>
      </w:pPr>
      <w:r>
        <w:t>I Encuentro de Terapeutas Familiares de España. Zaragoza 1981</w:t>
      </w:r>
    </w:p>
    <w:p w:rsidR="00DF56A7" w:rsidRDefault="00DF56A7" w:rsidP="00DF56A7">
      <w:pPr>
        <w:pStyle w:val="Ttulo2"/>
      </w:pPr>
      <w:r>
        <w:t>Transcripción de la intervención de Alberto Carreras, presentador y conductor del e</w:t>
      </w:r>
      <w:bookmarkStart w:id="0" w:name="_GoBack"/>
      <w:bookmarkEnd w:id="0"/>
      <w:r>
        <w:t>ncuentro.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La fortuna ha querido que la reunión se celebre aquí en Zaragoza. Entonces me toca a mí hablar en nombre de todos. Esencialmente para agradecernos unos a otros la presencia, el haber venido aquí, que es una muestra del interés que estaba latente, yo creo que en todos, por llegar a reunirnos.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b/>
        </w:rPr>
        <w:t xml:space="preserve"> </w:t>
      </w:r>
      <w:r>
        <w:rPr>
          <w:rFonts w:ascii="Geneva" w:hAnsi="Geneva"/>
        </w:rPr>
        <w:t>Este encuentro ha venido precedido ya de algunos otros intentos de coordinación, tanto en algunas localidades como a nivel nacional. En Barcelona hay ya un pequeño núcleo que se reúne; en Madrid ha habido también bastantes contactos. Se había elaborado la encuesta, desde Madrid, con la finalidad de ir conociéndonos todos. Y de Pamplona también había surgido la idea de hacer unas jornadas de Terapia Familiar. De manera que este deseo de reunirnos estaba en el ánimo de todos, porque nos parecía necesario; no hacía falta más que una circunstancia oportuna y la decisión de organizar el encuentro.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Los objetivos para los que hemos convocado la reunión, son principalmente dos. Uno que yo creo que es el fundamental, es el de conocernos, el de intercambiar direcciones, intercambiar experiencias, ver un poco de </w:t>
      </w:r>
      <w:proofErr w:type="spellStart"/>
      <w:r>
        <w:rPr>
          <w:rFonts w:ascii="Geneva" w:hAnsi="Geneva"/>
        </w:rPr>
        <w:t>donde</w:t>
      </w:r>
      <w:proofErr w:type="spellEnd"/>
      <w:r>
        <w:rPr>
          <w:rFonts w:ascii="Geneva" w:hAnsi="Geneva"/>
        </w:rPr>
        <w:t xml:space="preserve"> venimos, qué hacemos, qué aportaciones tenemos que hacer cada uno.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Creo que este sería el objetivo principal, al que dedicaremos más tiempo. Después habría otro objetivo que es el de los proyectos. En primer lugar el establecer algunas formas de </w:t>
      </w:r>
      <w:r>
        <w:rPr>
          <w:rFonts w:ascii="Geneva" w:hAnsi="Geneva"/>
          <w:b/>
        </w:rPr>
        <w:t xml:space="preserve"> </w:t>
      </w:r>
      <w:r>
        <w:rPr>
          <w:rFonts w:ascii="Geneva" w:hAnsi="Geneva"/>
        </w:rPr>
        <w:t>comunicación ágiles y eficaces entre nosotros para pasarnos información sobre personas o personalidades que pudieran venir, que han sido invitadas; sobre congresos que se celebran en el extranjero, revistas que publican algo. De manera que podamos estar informados, rápidamente todos, de lo que cualquiera de nosotros conozca. Plantear incluso algunas posibilidades de organización, más</w:t>
      </w:r>
      <w:r>
        <w:rPr>
          <w:rFonts w:ascii="Geneva" w:hAnsi="Geneva"/>
          <w:b/>
        </w:rPr>
        <w:t xml:space="preserve"> </w:t>
      </w:r>
      <w:r>
        <w:rPr>
          <w:rFonts w:ascii="Geneva" w:hAnsi="Geneva"/>
        </w:rPr>
        <w:t>o menos elástica, y preparar acaso actividades conjuntas.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Estos dos objetivos, más o menos se recogen en las dos hojas que os hemos entregado.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La primera hoja sirve un poco de guía para las informaciones que dé cada equipo. Es un </w:t>
      </w:r>
      <w:proofErr w:type="spellStart"/>
      <w:r>
        <w:rPr>
          <w:rFonts w:ascii="Geneva" w:hAnsi="Geneva"/>
        </w:rPr>
        <w:t>guión</w:t>
      </w:r>
      <w:proofErr w:type="spellEnd"/>
      <w:r>
        <w:rPr>
          <w:rFonts w:ascii="Geneva" w:hAnsi="Geneva"/>
        </w:rPr>
        <w:t>,</w:t>
      </w:r>
      <w:r>
        <w:rPr>
          <w:rFonts w:ascii="Geneva" w:hAnsi="Geneva"/>
          <w:b/>
        </w:rPr>
        <w:t xml:space="preserve"> </w:t>
      </w:r>
      <w:r>
        <w:rPr>
          <w:rFonts w:ascii="Geneva" w:hAnsi="Geneva"/>
        </w:rPr>
        <w:t xml:space="preserve">un tanto amplio, que intenta recoger una serie de puntos que nos interesan a todos.   </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Estas informaciones, si pueden ser por escrito mejor. Los que ya lo traéis por escrito basta este papel, y los que no lo habéis traído podríais hacerlo ahora. </w:t>
      </w:r>
      <w:r>
        <w:rPr>
          <w:rFonts w:ascii="Geneva" w:hAnsi="Geneva"/>
        </w:rPr>
        <w:lastRenderedPageBreak/>
        <w:t>Es lo que podría fotocopiarse y con ello hacer un dosier para que todos nosotros lo tengamos. Un dosier conjunto con estas informaciones.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El otro papel es el que sugiere algunos de estos problemas o de estos proyectos.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Os daré explicación de por qué</w:t>
      </w:r>
      <w:r>
        <w:rPr>
          <w:rFonts w:ascii="Geneva" w:hAnsi="Geneva"/>
          <w:b/>
        </w:rPr>
        <w:t xml:space="preserve"> </w:t>
      </w:r>
      <w:r>
        <w:rPr>
          <w:rFonts w:ascii="Geneva" w:hAnsi="Geneva"/>
        </w:rPr>
        <w:t>celebramos el encuentro en esta sala. No es por un deseo de recordar a nuestras familias de origen, y de reconstruir un contexto casi</w:t>
      </w:r>
      <w:r>
        <w:rPr>
          <w:rFonts w:ascii="Geneva" w:hAnsi="Geneva"/>
          <w:b/>
        </w:rPr>
        <w:t xml:space="preserve"> </w:t>
      </w:r>
      <w:r>
        <w:rPr>
          <w:rFonts w:ascii="Geneva" w:hAnsi="Geneva"/>
        </w:rPr>
        <w:t xml:space="preserve">arqueológico. Sabéis que teníamos previsto el Colegio Mayor Pedro </w:t>
      </w:r>
      <w:proofErr w:type="spellStart"/>
      <w:r>
        <w:rPr>
          <w:rFonts w:ascii="Geneva" w:hAnsi="Geneva"/>
        </w:rPr>
        <w:t>Cerbuna</w:t>
      </w:r>
      <w:proofErr w:type="spellEnd"/>
      <w:r>
        <w:rPr>
          <w:rFonts w:ascii="Geneva" w:hAnsi="Geneva"/>
        </w:rPr>
        <w:t>, como se indicaba en las cartas. Pero hace tres días me dijeron que no podía ser porque coincide con las fiestas del colegio. Las salas que estaban destinadas a nuestra reunión iban a ser utilizadas. Nos ofrecían otra que no ofrecía condiciones suficientes; sobre todo teniendo en cuenta que iba a haber baile y juerga estos días, con lo cual no íbamos a poder trabajar muy tranquilos. Entonces hemos tenido que buscar apresuradamente, y como estamos de bodas y bautizos en estos meses,</w:t>
      </w:r>
      <w:r>
        <w:rPr>
          <w:rFonts w:ascii="Geneva" w:hAnsi="Geneva"/>
          <w:b/>
        </w:rPr>
        <w:t xml:space="preserve"> </w:t>
      </w:r>
      <w:r>
        <w:rPr>
          <w:rFonts w:ascii="Geneva" w:hAnsi="Geneva"/>
        </w:rPr>
        <w:t>sólo hemos encontrado esto.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El por qué se ha hecho en Zaragoza, digamos que ha sido en parte por casualidad. Teníamos aquí una serie de contactos que se nos permitía conocer a bastantes de vosotros. A algunos de Barcelona; a otros de Madrid; sabíamos también que todos los de Madrid os conocíais unos a otros; otros de Valencia, etc. ha coincidido que yo estoy haciendo una investigación para la Universidad sobre Terapia familiar. Yo soy </w:t>
      </w:r>
      <w:r>
        <w:rPr>
          <w:rFonts w:ascii="Geneva" w:hAnsi="Geneva"/>
          <w:b/>
        </w:rPr>
        <w:t xml:space="preserve"> </w:t>
      </w:r>
      <w:r>
        <w:rPr>
          <w:rFonts w:ascii="Geneva" w:hAnsi="Geneva"/>
        </w:rPr>
        <w:t>psicólogo, pero estoy trabajando como filósofo en la Universidad, y he conseguido una pequeña subvención</w:t>
      </w:r>
      <w:r>
        <w:rPr>
          <w:rFonts w:ascii="Geneva" w:hAnsi="Geneva"/>
          <w:b/>
        </w:rPr>
        <w:t xml:space="preserve"> </w:t>
      </w:r>
      <w:r>
        <w:rPr>
          <w:rFonts w:ascii="Geneva" w:hAnsi="Geneva"/>
        </w:rPr>
        <w:t>para la reunión, que es bastante pequeña, pero  suficiente para cubrir los gastos de prepararla y de hacer este dosier, fotocopiando nuestros informes. Tenía también a disposición el Colegio Universitario. Y pensamos que puesto que Zaragoza era un lugar estratégico, tanto militar, como culturalmente, podríamos tener aquí la reunión. Así pues nos decidimos a organizarla empujados por instancias en parte externas a la misma Terapia Familiar. Por un momento era la teoría quien llevaba la iniciativa, en vez de ir detrás, y era la filosofía la que servía para algo práctico.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También quería explicar la campaña de prensa que hemos hecho en Zaragoza. He pensado que esta reunión desde luego pone fin a una etapa de aislamiento de los distintos equipos. A partir de ahora ese aislamiento ya no existe y  tenemos que pasar a nuevos proyectos. Pero además de este relativo aislamiento entre nosotros, había otros aislamientos de la Terapia Familiar. Por un lado está nuestro aislamiento respecto a la psiquiatría oficial, en el que no hay que extenderse. Pero también un aislamiento de la sociedad en general. Estos días hemos constatado que la Terapia Familiar es enteramente desconocida para la mayoría de la gente. El público no conoce lo que somos, no </w:t>
      </w:r>
      <w:r>
        <w:rPr>
          <w:rFonts w:ascii="Geneva" w:hAnsi="Geneva"/>
        </w:rPr>
        <w:lastRenderedPageBreak/>
        <w:t xml:space="preserve">nos conoce como corriente psiquiátrica, como posibilidad terapéutica y tampoco conoce nuestra existencia como técnicos en los problemas familiares. </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Este desconocimiento era tanto más</w:t>
      </w:r>
      <w:r>
        <w:rPr>
          <w:rFonts w:ascii="Geneva" w:hAnsi="Geneva"/>
          <w:b/>
        </w:rPr>
        <w:t xml:space="preserve"> </w:t>
      </w:r>
      <w:r>
        <w:rPr>
          <w:rFonts w:ascii="Geneva" w:hAnsi="Geneva"/>
        </w:rPr>
        <w:t xml:space="preserve">significativo cuanto que el tema de la familia, es precisamente un tema de actualidad; es un tema conflictivo, que se </w:t>
      </w:r>
      <w:proofErr w:type="spellStart"/>
      <w:r>
        <w:rPr>
          <w:rFonts w:ascii="Geneva" w:hAnsi="Geneva"/>
        </w:rPr>
        <w:t>esta</w:t>
      </w:r>
      <w:proofErr w:type="spellEnd"/>
      <w:r>
        <w:rPr>
          <w:rFonts w:ascii="Geneva" w:hAnsi="Geneva"/>
        </w:rPr>
        <w:t xml:space="preserve"> tratando desde todos los puntos de vista, generalmente mucho más ideológicos. Muchas veces se trata con un lenguaje mitológico, se habla con los mitos familiares de nuestra sociedad; se habla de la familia en abstracto, el amor, la fidelidad, etc. Y sobre todo con fines políticos. La ley del divorcio, por ejemplo, hace significativo precisamente el desconocimiento de que exista aquí una teoría sobre la familia y que haya, digamos, unos técnicos y unos científicos expertos en los problemas de las familias y no sólo de las familias que tienen problemas con enfermos mentales graves en su seno.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Porque pensamos que este aislamiento de la sociedad no se corresponde con la realidad de lo que es la Terapia Familiar;  porque la Terapia Familiar representa una teoría psiquiátrica importante, pero que también puede ofrecer algunos puntos de vista interesantes para la gente sobre los problemas familiares, pensamos que merece la pena darnos más a conocer. Desde luego la Terapia Familiar no tiene como tal una alternativa socio-política a la familia y no es misión</w:t>
      </w:r>
      <w:r>
        <w:rPr>
          <w:rFonts w:ascii="Geneva" w:hAnsi="Geneva"/>
          <w:b/>
        </w:rPr>
        <w:t xml:space="preserve"> </w:t>
      </w:r>
      <w:r>
        <w:rPr>
          <w:rFonts w:ascii="Geneva" w:hAnsi="Geneva"/>
        </w:rPr>
        <w:t>nuestra como terapeutas emitir juicios de valor sobre esta institución. Pero si podemos aportar algo; y la gente está interesada, como hemos comprobado. En realidad han aparecido artículos sobre esta reunión en todos los periódicos</w:t>
      </w:r>
      <w:r>
        <w:rPr>
          <w:rFonts w:ascii="Geneva" w:hAnsi="Geneva"/>
          <w:b/>
        </w:rPr>
        <w:t xml:space="preserve"> </w:t>
      </w:r>
      <w:r>
        <w:rPr>
          <w:rFonts w:ascii="Geneva" w:hAnsi="Geneva"/>
        </w:rPr>
        <w:t>de Zaragoza y en las cuatro radios; y la televisión va a venir esta tarde a tomar unos planos. Estamos un poco asombrados de este interés en una cosa que es relativamente nueva y joven.</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Así pues, porque pensábamos que debíamos disminuir algo este desconocimiento y que teníamos que darnos a conocer, hemos hecho hincapié en esta campaña de prensa, con la finalidad de difundir ante la opinión pública el hecho de que existimos, de que existe la Terapia Familiar y que tenemos mucho que decir.</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Después de estas aclaraciones paso al orden del día que tenemos previsto.</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Hay un problema aquí, pues uno de los equipos de Barcelona, el del Hospital Clínico, ha sido contactado a última</w:t>
      </w:r>
      <w:r>
        <w:rPr>
          <w:rFonts w:ascii="Geneva" w:hAnsi="Geneva"/>
          <w:b/>
        </w:rPr>
        <w:t xml:space="preserve"> </w:t>
      </w:r>
      <w:r>
        <w:rPr>
          <w:rFonts w:ascii="Geneva" w:hAnsi="Geneva"/>
        </w:rPr>
        <w:t>hora y por lo tanto no tenía previsto el viaje aquí; el interés</w:t>
      </w:r>
      <w:r>
        <w:rPr>
          <w:rFonts w:ascii="Geneva" w:hAnsi="Geneva"/>
          <w:b/>
        </w:rPr>
        <w:t xml:space="preserve"> </w:t>
      </w:r>
      <w:r>
        <w:rPr>
          <w:rFonts w:ascii="Geneva" w:hAnsi="Geneva"/>
        </w:rPr>
        <w:t>por la reunión</w:t>
      </w:r>
      <w:r>
        <w:rPr>
          <w:rFonts w:ascii="Geneva" w:hAnsi="Geneva"/>
          <w:b/>
        </w:rPr>
        <w:t xml:space="preserve"> </w:t>
      </w:r>
      <w:r>
        <w:rPr>
          <w:rFonts w:ascii="Geneva" w:hAnsi="Geneva"/>
        </w:rPr>
        <w:t>les ha hecho venir, pero tienen bastantes dificultades para quedarse hasta mañana.</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Entonces el orden del día, quizás había que modificarlo para tenerle en cuenta.</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lastRenderedPageBreak/>
        <w:t xml:space="preserve">  Habíamos previsto de cuatro y media a seis y media comenzar con  la información mutua, es decir, que los diferentes equipos iríamos hablando según</w:t>
      </w:r>
      <w:r>
        <w:rPr>
          <w:rFonts w:ascii="Geneva" w:hAnsi="Geneva"/>
          <w:b/>
        </w:rPr>
        <w:t xml:space="preserve"> </w:t>
      </w:r>
      <w:r>
        <w:rPr>
          <w:rFonts w:ascii="Geneva" w:hAnsi="Geneva"/>
        </w:rPr>
        <w:t xml:space="preserve">lo que cada uno tiene preparado o según este </w:t>
      </w:r>
      <w:proofErr w:type="spellStart"/>
      <w:r>
        <w:rPr>
          <w:rFonts w:ascii="Geneva" w:hAnsi="Geneva"/>
        </w:rPr>
        <w:t>guión</w:t>
      </w:r>
      <w:proofErr w:type="spellEnd"/>
      <w:r>
        <w:rPr>
          <w:rFonts w:ascii="Geneva" w:hAnsi="Geneva"/>
        </w:rPr>
        <w:t>, que se corresponde más o menos con la encuesta. Es decir, hablar sobre estos temas que nos interesan y con preguntas y respuestas, haciendo un descanso de seis treinta a siete.</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Luego, de siete a nueve, proseguiría la información </w:t>
      </w:r>
      <w:proofErr w:type="spellStart"/>
      <w:r>
        <w:rPr>
          <w:rFonts w:ascii="Geneva" w:hAnsi="Geneva"/>
        </w:rPr>
        <w:t>mútua</w:t>
      </w:r>
      <w:proofErr w:type="spellEnd"/>
      <w:r>
        <w:rPr>
          <w:rFonts w:ascii="Geneva" w:hAnsi="Geneva"/>
        </w:rPr>
        <w:t xml:space="preserve"> con preguntas y respuestas.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Luego tendríamos una cena en un restaurante de la parte vieja, puesto que nos hemos trasladado a este sector de la ciudad, aquí detrás mismo. Y a las diez treinta iríamos a tomar el café y copa, como se dice, o los licores, en uno de los </w:t>
      </w:r>
      <w:proofErr w:type="spellStart"/>
      <w:r>
        <w:rPr>
          <w:rFonts w:ascii="Geneva" w:hAnsi="Geneva"/>
        </w:rPr>
        <w:t>cabaretes</w:t>
      </w:r>
      <w:proofErr w:type="spellEnd"/>
      <w:r>
        <w:rPr>
          <w:rFonts w:ascii="Geneva" w:hAnsi="Geneva"/>
        </w:rPr>
        <w:t xml:space="preserve"> más</w:t>
      </w:r>
      <w:r>
        <w:rPr>
          <w:rFonts w:ascii="Geneva" w:hAnsi="Geneva"/>
          <w:b/>
        </w:rPr>
        <w:t xml:space="preserve"> </w:t>
      </w:r>
      <w:r>
        <w:rPr>
          <w:rFonts w:ascii="Geneva" w:hAnsi="Geneva"/>
        </w:rPr>
        <w:t xml:space="preserve">antiguos de España que es una muestra única del folklore popular, como </w:t>
      </w:r>
      <w:proofErr w:type="spellStart"/>
      <w:r>
        <w:rPr>
          <w:rFonts w:ascii="Geneva" w:hAnsi="Geneva"/>
        </w:rPr>
        <w:t>podreis</w:t>
      </w:r>
      <w:proofErr w:type="spellEnd"/>
      <w:r>
        <w:rPr>
          <w:rFonts w:ascii="Geneva" w:hAnsi="Geneva"/>
        </w:rPr>
        <w:t xml:space="preserve"> apreciar y que terminaría más</w:t>
      </w:r>
      <w:r>
        <w:rPr>
          <w:rFonts w:ascii="Geneva" w:hAnsi="Geneva"/>
          <w:b/>
        </w:rPr>
        <w:t xml:space="preserve"> </w:t>
      </w:r>
      <w:r>
        <w:rPr>
          <w:rFonts w:ascii="Geneva" w:hAnsi="Geneva"/>
        </w:rPr>
        <w:t>o menos a las once treinta.</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El domingo comenzaríamos a las diez terminando las informaciones mutuas, con preguntas y respuestas y después dedicaríamos una sesión a discutir todos estos proyectos que hemos puesto aquí, en este segundo papel, y los que añadamos.</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   Pero dado que se tienen que marchar los de Barcelona, podríamos quizás introducir, al final de la tarde, la discusión de estos proyectos, para que también ellos puedan intervenir y opinar sobre o comentar sus posibilidades. De este modo hablaríamos los dos días sobre los dos objetivos de la reunión. </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En cuanto a la información mutua, seguiríamos más o menos el orden, pero podríamos comenzar por aquellos que pueden dar una panorámica más general, que serían los de Barcelona y los de Madrid. Y después iríamos continuando los demás. </w:t>
      </w:r>
    </w:p>
    <w:p w:rsidR="00DF56A7" w:rsidRDefault="00DF56A7" w:rsidP="00DF56A7">
      <w:pPr>
        <w:tabs>
          <w:tab w:val="left" w:pos="6480"/>
          <w:tab w:val="left" w:pos="8639"/>
        </w:tabs>
        <w:spacing w:line="360" w:lineRule="atLeast"/>
        <w:ind w:firstLine="560"/>
        <w:jc w:val="both"/>
        <w:rPr>
          <w:rFonts w:ascii="Geneva" w:hAnsi="Geneva"/>
        </w:rPr>
      </w:pPr>
      <w:r>
        <w:rPr>
          <w:rFonts w:ascii="Geneva" w:hAnsi="Geneva"/>
        </w:rPr>
        <w:t xml:space="preserve">El domingo terminaríamos de hablar sobre los dos temas. </w:t>
      </w:r>
    </w:p>
    <w:p w:rsidR="00560436" w:rsidRDefault="00DF56A7" w:rsidP="00DF56A7">
      <w:r>
        <w:rPr>
          <w:rFonts w:ascii="Geneva" w:hAnsi="Geneva"/>
        </w:rPr>
        <w:t>Muchas gracias.</w:t>
      </w:r>
    </w:p>
    <w:sectPr w:rsidR="00560436" w:rsidSect="00DF56A7">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neva">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A7"/>
    <w:rsid w:val="00457252"/>
    <w:rsid w:val="00A1047F"/>
    <w:rsid w:val="00DF56A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A7"/>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DF56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56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56A7"/>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DF56A7"/>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A7"/>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DF56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56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56A7"/>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DF56A7"/>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2016-10-10T17:11:00Z</dcterms:created>
  <dcterms:modified xsi:type="dcterms:W3CDTF">2016-10-10T17:14:00Z</dcterms:modified>
</cp:coreProperties>
</file>